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6C" w:rsidRDefault="00461005">
      <w:pPr>
        <w:spacing w:line="360" w:lineRule="auto"/>
        <w:jc w:val="center"/>
        <w:rPr>
          <w:rStyle w:val="NormalCharacter"/>
          <w:rFonts w:ascii="仿宋" w:eastAsia="仿宋" w:hAnsi="仿宋" w:cs="仿宋"/>
          <w:b/>
          <w:bCs/>
          <w:sz w:val="44"/>
          <w:szCs w:val="44"/>
        </w:rPr>
      </w:pP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福建经发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-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公开招标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-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2025-JF002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-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中药饮片采购及配送、代煎及配送服务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-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采购公告</w:t>
      </w:r>
    </w:p>
    <w:p w:rsidR="00D44F6C" w:rsidRDefault="004610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概况</w:t>
      </w:r>
    </w:p>
    <w:p w:rsidR="00D44F6C" w:rsidRDefault="004610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(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2025-JF002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-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中药饮片采购及配送、代煎及配送服务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)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招标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项目的潜在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投标人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应在（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厦门市思明区湖滨南路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359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号海晟国际大厦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24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层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2401 (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福建经发招标代理有限公司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)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）获取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招标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文件，并于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07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日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上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点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分（北京时间）前提交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投标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文件。</w:t>
      </w:r>
    </w:p>
    <w:p w:rsidR="00D44F6C" w:rsidRDefault="0046100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一、项目基本情况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编号：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2025-JF002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项目名称：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中药饮片采购及配送、代煎及配送服务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预算金额：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496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万元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最高限价（如有）：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/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采购需求：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中药饮片采购及配送、代煎及配送服务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采购包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中药饮片采购及配送服务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；采购预算：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116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采购包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：中药饮片采购及代煎配送；采购预算：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380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万元；服务期：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简要需求：对特许生产和经营的中药饮片需符合国家相关文件要求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等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其他详见招标文件。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合同履行期限：按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招标文件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要求执行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本项目（</w:t>
      </w:r>
      <w:r>
        <w:rPr>
          <w:rStyle w:val="NormalCharacter"/>
          <w:rFonts w:ascii="仿宋" w:eastAsia="仿宋" w:hAnsi="仿宋" w:cs="仿宋" w:hint="eastAsia"/>
          <w:i/>
          <w:sz w:val="28"/>
          <w:szCs w:val="28"/>
        </w:rPr>
        <w:t>是</w:t>
      </w:r>
      <w:r>
        <w:rPr>
          <w:rStyle w:val="NormalCharacter"/>
          <w:rFonts w:ascii="仿宋" w:eastAsia="仿宋" w:hAnsi="仿宋" w:cs="仿宋" w:hint="eastAsia"/>
          <w:i/>
          <w:sz w:val="28"/>
          <w:szCs w:val="28"/>
        </w:rPr>
        <w:t>/</w:t>
      </w:r>
      <w:r>
        <w:rPr>
          <w:rStyle w:val="NormalCharacter"/>
          <w:rFonts w:ascii="仿宋" w:eastAsia="仿宋" w:hAnsi="仿宋" w:cs="仿宋" w:hint="eastAsia"/>
          <w:i/>
          <w:sz w:val="28"/>
          <w:szCs w:val="28"/>
        </w:rPr>
        <w:t>否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）接受联合体：不接受</w:t>
      </w:r>
    </w:p>
    <w:p w:rsidR="00D44F6C" w:rsidRDefault="0046100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二、申请人的资格要求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1.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满足《中华人民共和国政府采购法》第二十二条规定；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2.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落实政府采购政策需满足的资格要求：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/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；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lastRenderedPageBreak/>
        <w:t>3.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本项目的特定资格要求：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3.1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投标人若为药品生产企业的，须具有《药品生产许可证》；投标人若为药品经营企业的，须具有《药品经营许可证》。投标人需提供上述证书证书复印件并加盖投标人公章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3.2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若投标人不具备药品生产能力，仅为药品经营企业的，提供药品生产企业对投标人的唯一合作授权书且不得超过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家；投标人需提供上述证书证书复印件并加盖投标人公章。如果投标人是药品生产企业且其投标产品部分为其自身生产的，提供药品生产企业对投标人的唯一合作授权书且不得超过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家。投标人需提供上述证书证书复印件并加盖投标人公章；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3.3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投标人须提供要求生产企业的有效营业执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照及药品生产企业对投标人的唯一合作授权书复印件。</w:t>
      </w:r>
    </w:p>
    <w:p w:rsidR="00D44F6C" w:rsidRDefault="0046100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三、获取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招标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文件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时间：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01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/>
          <w:sz w:val="28"/>
          <w:szCs w:val="28"/>
        </w:rPr>
        <w:t>10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日至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01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</w:t>
      </w:r>
      <w:r>
        <w:rPr>
          <w:rStyle w:val="NormalCharacter"/>
          <w:rFonts w:ascii="仿宋" w:eastAsia="仿宋" w:hAnsi="仿宋" w:cs="仿宋"/>
          <w:sz w:val="28"/>
          <w:szCs w:val="28"/>
        </w:rPr>
        <w:t>5</w:t>
      </w:r>
      <w:bookmarkStart w:id="0" w:name="_GoBack"/>
      <w:bookmarkEnd w:id="0"/>
      <w:r>
        <w:rPr>
          <w:rStyle w:val="NormalCharacter"/>
          <w:rFonts w:ascii="仿宋" w:eastAsia="仿宋" w:hAnsi="仿宋" w:cs="仿宋" w:hint="eastAsia"/>
          <w:sz w:val="28"/>
          <w:szCs w:val="28"/>
        </w:rPr>
        <w:t>日，每天上午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08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至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，下午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14:30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至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17:30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（北京时间，法定节假日除外）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地点：</w:t>
      </w:r>
      <w:r>
        <w:rPr>
          <w:rFonts w:ascii="仿宋" w:eastAsia="仿宋" w:hAnsi="仿宋" w:cs="仿宋" w:hint="eastAsia"/>
          <w:sz w:val="28"/>
          <w:szCs w:val="28"/>
        </w:rPr>
        <w:t>厦门市思明区湖滨南路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号海晟国际大厦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层</w:t>
      </w:r>
      <w:r>
        <w:rPr>
          <w:rFonts w:ascii="仿宋" w:eastAsia="仿宋" w:hAnsi="仿宋" w:cs="仿宋" w:hint="eastAsia"/>
          <w:sz w:val="28"/>
          <w:szCs w:val="28"/>
        </w:rPr>
        <w:t>2401 (</w:t>
      </w:r>
      <w:r>
        <w:rPr>
          <w:rFonts w:ascii="仿宋" w:eastAsia="仿宋" w:hAnsi="仿宋" w:cs="仿宋" w:hint="eastAsia"/>
          <w:sz w:val="28"/>
          <w:szCs w:val="28"/>
        </w:rPr>
        <w:t>福建经发招标代理有限公司</w:t>
      </w:r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方式：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联系刘小姐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0592-5560066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供应商可前往厦门市思明区湖滨南路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号海晟国际大厦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层</w:t>
      </w:r>
      <w:r>
        <w:rPr>
          <w:rFonts w:ascii="仿宋" w:eastAsia="仿宋" w:hAnsi="仿宋" w:cs="仿宋" w:hint="eastAsia"/>
          <w:sz w:val="28"/>
          <w:szCs w:val="28"/>
        </w:rPr>
        <w:t>2401(</w:t>
      </w:r>
      <w:r>
        <w:rPr>
          <w:rFonts w:ascii="仿宋" w:eastAsia="仿宋" w:hAnsi="仿宋" w:cs="仿宋" w:hint="eastAsia"/>
          <w:sz w:val="28"/>
          <w:szCs w:val="28"/>
        </w:rPr>
        <w:t>福建经发招标代理有限公司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填写《购标一览表》现场</w:t>
      </w:r>
      <w:r>
        <w:rPr>
          <w:rFonts w:ascii="仿宋" w:eastAsia="仿宋" w:hAnsi="仿宋" w:cs="仿宋" w:hint="eastAsia"/>
          <w:sz w:val="28"/>
          <w:szCs w:val="28"/>
        </w:rPr>
        <w:t>获取</w:t>
      </w:r>
      <w:r>
        <w:rPr>
          <w:rFonts w:ascii="仿宋" w:eastAsia="仿宋" w:hAnsi="仿宋" w:cs="仿宋" w:hint="eastAsia"/>
          <w:sz w:val="28"/>
          <w:szCs w:val="28"/>
        </w:rPr>
        <w:t>，也可通过电子邮件</w:t>
      </w:r>
      <w:r>
        <w:rPr>
          <w:rFonts w:ascii="仿宋" w:eastAsia="仿宋" w:hAnsi="仿宋" w:cs="仿宋" w:hint="eastAsia"/>
          <w:sz w:val="28"/>
          <w:szCs w:val="28"/>
        </w:rPr>
        <w:t>获取</w:t>
      </w:r>
      <w:r>
        <w:rPr>
          <w:rFonts w:ascii="仿宋" w:eastAsia="仿宋" w:hAnsi="仿宋" w:cs="仿宋" w:hint="eastAsia"/>
          <w:sz w:val="28"/>
          <w:szCs w:val="28"/>
        </w:rPr>
        <w:t>（供应商将</w:t>
      </w:r>
      <w:r>
        <w:rPr>
          <w:rFonts w:ascii="仿宋" w:eastAsia="仿宋" w:hAnsi="仿宋" w:cs="仿宋" w:hint="eastAsia"/>
          <w:sz w:val="28"/>
          <w:szCs w:val="28"/>
        </w:rPr>
        <w:t>招标文件费</w:t>
      </w:r>
      <w:r>
        <w:rPr>
          <w:rFonts w:ascii="仿宋" w:eastAsia="仿宋" w:hAnsi="仿宋" w:cs="仿宋" w:hint="eastAsia"/>
          <w:sz w:val="28"/>
          <w:szCs w:val="28"/>
        </w:rPr>
        <w:t>汇到我司账户，并将</w:t>
      </w:r>
      <w:r>
        <w:rPr>
          <w:rFonts w:ascii="仿宋" w:eastAsia="仿宋" w:hAnsi="仿宋" w:cs="仿宋" w:hint="eastAsia"/>
          <w:sz w:val="28"/>
          <w:szCs w:val="28"/>
        </w:rPr>
        <w:t>公告附件</w:t>
      </w:r>
      <w:r>
        <w:rPr>
          <w:rFonts w:ascii="仿宋" w:eastAsia="仿宋" w:hAnsi="仿宋" w:cs="仿宋" w:hint="eastAsia"/>
          <w:sz w:val="28"/>
          <w:szCs w:val="28"/>
        </w:rPr>
        <w:t>《购标</w:t>
      </w:r>
      <w:r>
        <w:rPr>
          <w:rFonts w:ascii="仿宋" w:eastAsia="仿宋" w:hAnsi="仿宋" w:cs="仿宋" w:hint="eastAsia"/>
          <w:sz w:val="28"/>
          <w:szCs w:val="28"/>
        </w:rPr>
        <w:t>流程表</w:t>
      </w:r>
      <w:r>
        <w:rPr>
          <w:rFonts w:ascii="仿宋" w:eastAsia="仿宋" w:hAnsi="仿宋" w:cs="仿宋" w:hint="eastAsia"/>
          <w:sz w:val="28"/>
          <w:szCs w:val="28"/>
        </w:rPr>
        <w:t>》及</w:t>
      </w:r>
      <w:r>
        <w:rPr>
          <w:rFonts w:ascii="仿宋" w:eastAsia="仿宋" w:hAnsi="仿宋" w:cs="仿宋" w:hint="eastAsia"/>
          <w:kern w:val="0"/>
          <w:sz w:val="28"/>
          <w:szCs w:val="28"/>
        </w:rPr>
        <w:t>招标</w:t>
      </w:r>
      <w:r>
        <w:rPr>
          <w:rFonts w:ascii="仿宋" w:eastAsia="仿宋" w:hAnsi="仿宋" w:cs="仿宋" w:hint="eastAsia"/>
          <w:kern w:val="0"/>
          <w:sz w:val="28"/>
          <w:szCs w:val="28"/>
        </w:rPr>
        <w:t>文件</w:t>
      </w:r>
      <w:r>
        <w:rPr>
          <w:rFonts w:ascii="仿宋" w:eastAsia="仿宋" w:hAnsi="仿宋" w:cs="仿宋" w:hint="eastAsia"/>
          <w:sz w:val="28"/>
          <w:szCs w:val="28"/>
        </w:rPr>
        <w:t>费</w:t>
      </w:r>
      <w:r>
        <w:rPr>
          <w:rFonts w:ascii="仿宋" w:eastAsia="仿宋" w:hAnsi="仿宋" w:cs="仿宋" w:hint="eastAsia"/>
          <w:sz w:val="28"/>
          <w:szCs w:val="28"/>
        </w:rPr>
        <w:t>截图发到我司邮箱：</w:t>
      </w:r>
      <w:r>
        <w:rPr>
          <w:rFonts w:ascii="仿宋" w:eastAsia="仿宋" w:hAnsi="仿宋" w:cs="仿宋" w:hint="eastAsia"/>
          <w:sz w:val="28"/>
          <w:szCs w:val="28"/>
        </w:rPr>
        <w:t>2026886635@qq.com</w:t>
      </w:r>
      <w:r>
        <w:rPr>
          <w:rFonts w:ascii="仿宋" w:eastAsia="仿宋" w:hAnsi="仿宋" w:cs="仿宋" w:hint="eastAsia"/>
          <w:sz w:val="28"/>
          <w:szCs w:val="28"/>
        </w:rPr>
        <w:t>）。邮寄</w:t>
      </w:r>
      <w:r>
        <w:rPr>
          <w:rFonts w:ascii="仿宋" w:eastAsia="仿宋" w:hAnsi="仿宋" w:cs="仿宋" w:hint="eastAsia"/>
          <w:sz w:val="28"/>
          <w:szCs w:val="28"/>
        </w:rPr>
        <w:t>获取</w:t>
      </w:r>
      <w:r>
        <w:rPr>
          <w:rFonts w:ascii="仿宋" w:eastAsia="仿宋" w:hAnsi="仿宋" w:cs="仿宋" w:hint="eastAsia"/>
          <w:sz w:val="28"/>
          <w:szCs w:val="28"/>
        </w:rPr>
        <w:t>的以款到我司账户的时间为准。若采用邮寄</w:t>
      </w:r>
      <w:r>
        <w:rPr>
          <w:rFonts w:ascii="仿宋" w:eastAsia="仿宋" w:hAnsi="仿宋" w:cs="仿宋" w:hint="eastAsia"/>
          <w:sz w:val="28"/>
          <w:szCs w:val="28"/>
        </w:rPr>
        <w:t>获取</w:t>
      </w:r>
      <w:r>
        <w:rPr>
          <w:rFonts w:ascii="仿宋" w:eastAsia="仿宋" w:hAnsi="仿宋" w:cs="仿宋" w:hint="eastAsia"/>
          <w:sz w:val="28"/>
          <w:szCs w:val="28"/>
        </w:rPr>
        <w:t>方式，则邮寄费到付，采购代理机构对邮寄过程中可能发生的延误、缺漏或丢失恕不负责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。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售价：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100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元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/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采购包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。</w:t>
      </w:r>
    </w:p>
    <w:p w:rsidR="00D44F6C" w:rsidRDefault="0046100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lastRenderedPageBreak/>
        <w:t>四、提交投标文件截止时间、开标时间和地点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提交投标文件截止时间：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07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日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上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点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分（北京时间）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开标时间：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07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日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上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点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分（北京时间）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地点：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厦门市思明区湖滨南路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359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号海晟国际大厦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24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层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2401(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福建经发招标代理有限公司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)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开标厅，</w:t>
      </w:r>
      <w:r>
        <w:rPr>
          <w:rFonts w:ascii="仿宋" w:eastAsia="仿宋" w:hAnsi="仿宋" w:cs="仿宋" w:hint="eastAsia"/>
          <w:kern w:val="0"/>
          <w:sz w:val="28"/>
          <w:szCs w:val="28"/>
        </w:rPr>
        <w:t>逾期送达的或不符合规定的</w:t>
      </w:r>
      <w:r>
        <w:rPr>
          <w:rFonts w:ascii="仿宋" w:eastAsia="仿宋" w:hAnsi="仿宋" w:cs="仿宋" w:hint="eastAsia"/>
          <w:kern w:val="0"/>
          <w:sz w:val="28"/>
          <w:szCs w:val="28"/>
        </w:rPr>
        <w:t>投标</w:t>
      </w:r>
      <w:r>
        <w:rPr>
          <w:rFonts w:ascii="仿宋" w:eastAsia="仿宋" w:hAnsi="仿宋" w:cs="仿宋" w:hint="eastAsia"/>
          <w:kern w:val="0"/>
          <w:sz w:val="28"/>
          <w:szCs w:val="28"/>
        </w:rPr>
        <w:t>文件将被拒绝接收。</w:t>
      </w:r>
    </w:p>
    <w:p w:rsidR="00D44F6C" w:rsidRDefault="0046100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五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、公告期限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自本公告发布之日起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个工作日。</w:t>
      </w:r>
    </w:p>
    <w:p w:rsidR="00D44F6C" w:rsidRDefault="0046100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其他补充事宜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收款单位账户：福建经发招标代理有限公司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开户银行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 xml:space="preserve">: 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中国农业银行股份有限公司厦门莲前支行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账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 xml:space="preserve">    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号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: 40386001040033344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保证金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联系人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：罗女士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0592-5990719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电子邮箱：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fjjfzb@163.com</w:t>
      </w:r>
    </w:p>
    <w:p w:rsidR="00D44F6C" w:rsidRDefault="0046100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七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、对本次招标提出询问，请按以下方式联系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1.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采购人信息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名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称：厦门市仙岳医院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  <w:u w:val="single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地址：厦门市仙岳路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387-399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号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联系方式：吕药师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0592-5392519  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2.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采购代理机构信息（如有）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名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称：福建经发招标代理有限公司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地　址：</w:t>
      </w:r>
      <w:r>
        <w:rPr>
          <w:rFonts w:ascii="仿宋" w:eastAsia="仿宋" w:hAnsi="仿宋" w:cs="仿宋" w:hint="eastAsia"/>
          <w:sz w:val="28"/>
          <w:szCs w:val="28"/>
        </w:rPr>
        <w:t>厦门市思明区湖滨南路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号海晟国际大厦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层</w:t>
      </w:r>
      <w:r>
        <w:rPr>
          <w:rFonts w:ascii="仿宋" w:eastAsia="仿宋" w:hAnsi="仿宋" w:cs="仿宋" w:hint="eastAsia"/>
          <w:sz w:val="28"/>
          <w:szCs w:val="28"/>
        </w:rPr>
        <w:t>2401</w:t>
      </w:r>
      <w:r>
        <w:rPr>
          <w:rFonts w:ascii="仿宋" w:eastAsia="仿宋" w:hAnsi="仿宋" w:cs="仿宋" w:hint="eastAsia"/>
          <w:sz w:val="28"/>
          <w:szCs w:val="28"/>
        </w:rPr>
        <w:t>室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联系方式：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0592-5990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718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lastRenderedPageBreak/>
        <w:t>3.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项目联系方式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项目联系人：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吴翠萍</w:t>
      </w:r>
    </w:p>
    <w:p w:rsidR="00D44F6C" w:rsidRDefault="0046100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电　话：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0592-5990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718</w:t>
      </w:r>
    </w:p>
    <w:p w:rsidR="00D44F6C" w:rsidRDefault="00461005">
      <w:pPr>
        <w:spacing w:line="360" w:lineRule="auto"/>
        <w:ind w:firstLineChars="300" w:firstLine="840"/>
        <w:jc w:val="right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福建经发招标代理有限公司</w:t>
      </w:r>
    </w:p>
    <w:p w:rsidR="00D44F6C" w:rsidRDefault="00461005">
      <w:pPr>
        <w:spacing w:line="360" w:lineRule="auto"/>
        <w:ind w:firstLineChars="300" w:firstLine="840"/>
        <w:jc w:val="right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发布日期：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-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01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-</w:t>
      </w:r>
      <w:r>
        <w:rPr>
          <w:rStyle w:val="NormalCharacter"/>
          <w:rFonts w:ascii="仿宋" w:eastAsia="仿宋" w:hAnsi="仿宋" w:cs="仿宋"/>
          <w:kern w:val="0"/>
          <w:sz w:val="28"/>
          <w:szCs w:val="28"/>
        </w:rPr>
        <w:t>10</w:t>
      </w:r>
    </w:p>
    <w:sectPr w:rsidR="00D44F6C" w:rsidSect="00D44F6C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F6C" w:rsidRDefault="00D44F6C" w:rsidP="00D44F6C">
      <w:r>
        <w:separator/>
      </w:r>
    </w:p>
  </w:endnote>
  <w:endnote w:type="continuationSeparator" w:id="1">
    <w:p w:rsidR="00D44F6C" w:rsidRDefault="00D44F6C" w:rsidP="00D4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6C" w:rsidRDefault="00D44F6C">
    <w:pPr>
      <w:pStyle w:val="a5"/>
      <w:jc w:val="center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D44F6C" w:rsidRDefault="00461005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D44F6C">
                  <w:fldChar w:fldCharType="begin"/>
                </w:r>
                <w:r>
                  <w:instrText xml:space="preserve"> PAGE  \* MERGEFORMAT </w:instrText>
                </w:r>
                <w:r w:rsidR="00D44F6C">
                  <w:fldChar w:fldCharType="separate"/>
                </w:r>
                <w:r>
                  <w:rPr>
                    <w:noProof/>
                  </w:rPr>
                  <w:t>1</w:t>
                </w:r>
                <w:r w:rsidR="00D44F6C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  <w:p w:rsidR="00D44F6C" w:rsidRDefault="00D44F6C">
    <w:pPr>
      <w:pStyle w:val="a5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F6C" w:rsidRDefault="00D44F6C" w:rsidP="00D44F6C">
      <w:r>
        <w:separator/>
      </w:r>
    </w:p>
  </w:footnote>
  <w:footnote w:type="continuationSeparator" w:id="1">
    <w:p w:rsidR="00D44F6C" w:rsidRDefault="00D44F6C" w:rsidP="00D44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gyNzQzNzc0M2UzODgzNzcwYTU0NDE5ODI5NzQxMjIifQ=="/>
  </w:docVars>
  <w:rsids>
    <w:rsidRoot w:val="00CE235F"/>
    <w:rsid w:val="FFE7F408"/>
    <w:rsid w:val="000936C8"/>
    <w:rsid w:val="000B7F5A"/>
    <w:rsid w:val="000E2558"/>
    <w:rsid w:val="001F0861"/>
    <w:rsid w:val="00204276"/>
    <w:rsid w:val="00217BC3"/>
    <w:rsid w:val="00246153"/>
    <w:rsid w:val="002922EC"/>
    <w:rsid w:val="002F33C7"/>
    <w:rsid w:val="0037559A"/>
    <w:rsid w:val="00397BAB"/>
    <w:rsid w:val="00452A27"/>
    <w:rsid w:val="00461005"/>
    <w:rsid w:val="00514B27"/>
    <w:rsid w:val="00564DC2"/>
    <w:rsid w:val="005A3991"/>
    <w:rsid w:val="00622DF4"/>
    <w:rsid w:val="006747DE"/>
    <w:rsid w:val="00760E9C"/>
    <w:rsid w:val="008A1F5E"/>
    <w:rsid w:val="008A44B1"/>
    <w:rsid w:val="008E24EE"/>
    <w:rsid w:val="009600B2"/>
    <w:rsid w:val="00B01648"/>
    <w:rsid w:val="00B36A43"/>
    <w:rsid w:val="00CE235F"/>
    <w:rsid w:val="00D37325"/>
    <w:rsid w:val="00D44F6C"/>
    <w:rsid w:val="00DD791E"/>
    <w:rsid w:val="00DE6280"/>
    <w:rsid w:val="00E37DDB"/>
    <w:rsid w:val="00EF6EA7"/>
    <w:rsid w:val="00F3442C"/>
    <w:rsid w:val="00F3745B"/>
    <w:rsid w:val="00FE4D2D"/>
    <w:rsid w:val="02021BDC"/>
    <w:rsid w:val="02AD41CE"/>
    <w:rsid w:val="02D900CF"/>
    <w:rsid w:val="03497E93"/>
    <w:rsid w:val="036A1510"/>
    <w:rsid w:val="036A3D28"/>
    <w:rsid w:val="03E505EC"/>
    <w:rsid w:val="04133293"/>
    <w:rsid w:val="048605CC"/>
    <w:rsid w:val="04AA26DF"/>
    <w:rsid w:val="05460037"/>
    <w:rsid w:val="055A7ACF"/>
    <w:rsid w:val="060F3A7F"/>
    <w:rsid w:val="066E1D4C"/>
    <w:rsid w:val="068E1EF6"/>
    <w:rsid w:val="07DE3938"/>
    <w:rsid w:val="07E86BF8"/>
    <w:rsid w:val="0817357C"/>
    <w:rsid w:val="084B6E8D"/>
    <w:rsid w:val="090C2CC6"/>
    <w:rsid w:val="09173B36"/>
    <w:rsid w:val="09176208"/>
    <w:rsid w:val="092D54BA"/>
    <w:rsid w:val="0979644F"/>
    <w:rsid w:val="09AE49DC"/>
    <w:rsid w:val="09DE5DA0"/>
    <w:rsid w:val="0AC47E11"/>
    <w:rsid w:val="0AF813C5"/>
    <w:rsid w:val="0B87083F"/>
    <w:rsid w:val="0B8A1782"/>
    <w:rsid w:val="0B92696A"/>
    <w:rsid w:val="0BC960B7"/>
    <w:rsid w:val="0C5706E3"/>
    <w:rsid w:val="0C8910E9"/>
    <w:rsid w:val="0DBD02D2"/>
    <w:rsid w:val="0E2C6014"/>
    <w:rsid w:val="0E601103"/>
    <w:rsid w:val="0E9B4CCD"/>
    <w:rsid w:val="0F5041A3"/>
    <w:rsid w:val="10572038"/>
    <w:rsid w:val="108C6759"/>
    <w:rsid w:val="12433BEC"/>
    <w:rsid w:val="124D5D1F"/>
    <w:rsid w:val="1380268A"/>
    <w:rsid w:val="139E6F6B"/>
    <w:rsid w:val="13D43A0F"/>
    <w:rsid w:val="13FA243C"/>
    <w:rsid w:val="14D15E74"/>
    <w:rsid w:val="152F3F18"/>
    <w:rsid w:val="15311EC2"/>
    <w:rsid w:val="153B24AC"/>
    <w:rsid w:val="15E04EF0"/>
    <w:rsid w:val="16487F21"/>
    <w:rsid w:val="16765385"/>
    <w:rsid w:val="168B4749"/>
    <w:rsid w:val="170269E1"/>
    <w:rsid w:val="176F3141"/>
    <w:rsid w:val="180212A9"/>
    <w:rsid w:val="185649DE"/>
    <w:rsid w:val="18881295"/>
    <w:rsid w:val="18965DD7"/>
    <w:rsid w:val="195B44E9"/>
    <w:rsid w:val="1A6002B8"/>
    <w:rsid w:val="1BF9619A"/>
    <w:rsid w:val="1C291B16"/>
    <w:rsid w:val="1C641232"/>
    <w:rsid w:val="1C70533E"/>
    <w:rsid w:val="1CEE6B72"/>
    <w:rsid w:val="1D650D93"/>
    <w:rsid w:val="1DDB3315"/>
    <w:rsid w:val="1DF159F1"/>
    <w:rsid w:val="1DF86F58"/>
    <w:rsid w:val="1DFF2986"/>
    <w:rsid w:val="1E3058FA"/>
    <w:rsid w:val="1E901327"/>
    <w:rsid w:val="1EE066D3"/>
    <w:rsid w:val="1F3F448C"/>
    <w:rsid w:val="1F8E4470"/>
    <w:rsid w:val="1FFD4040"/>
    <w:rsid w:val="2040589B"/>
    <w:rsid w:val="20BA4F78"/>
    <w:rsid w:val="20D91EF2"/>
    <w:rsid w:val="21AD1FF7"/>
    <w:rsid w:val="21BF4D80"/>
    <w:rsid w:val="22140B6D"/>
    <w:rsid w:val="223709FB"/>
    <w:rsid w:val="22F320A0"/>
    <w:rsid w:val="23311E85"/>
    <w:rsid w:val="23BC10C1"/>
    <w:rsid w:val="24565A38"/>
    <w:rsid w:val="258173B9"/>
    <w:rsid w:val="258A54E3"/>
    <w:rsid w:val="25FE64A0"/>
    <w:rsid w:val="26C66513"/>
    <w:rsid w:val="26DB78E7"/>
    <w:rsid w:val="270D5ABC"/>
    <w:rsid w:val="279A7070"/>
    <w:rsid w:val="27B2284B"/>
    <w:rsid w:val="27FF5659"/>
    <w:rsid w:val="280A1271"/>
    <w:rsid w:val="29962C84"/>
    <w:rsid w:val="29E67F88"/>
    <w:rsid w:val="2A0745C1"/>
    <w:rsid w:val="2A362FEC"/>
    <w:rsid w:val="2A3938F5"/>
    <w:rsid w:val="2B250FEC"/>
    <w:rsid w:val="2B54235F"/>
    <w:rsid w:val="2C5B0F93"/>
    <w:rsid w:val="2C84501F"/>
    <w:rsid w:val="2CE17A60"/>
    <w:rsid w:val="2F6F73BA"/>
    <w:rsid w:val="2FB3473C"/>
    <w:rsid w:val="300156D5"/>
    <w:rsid w:val="30375F5E"/>
    <w:rsid w:val="30F32296"/>
    <w:rsid w:val="317A3376"/>
    <w:rsid w:val="319D363A"/>
    <w:rsid w:val="32662F48"/>
    <w:rsid w:val="3291601E"/>
    <w:rsid w:val="32CB55B6"/>
    <w:rsid w:val="32D0094E"/>
    <w:rsid w:val="32D95FAD"/>
    <w:rsid w:val="32ED166A"/>
    <w:rsid w:val="33C7776C"/>
    <w:rsid w:val="33DE07F7"/>
    <w:rsid w:val="33E07DA4"/>
    <w:rsid w:val="348678E2"/>
    <w:rsid w:val="34EB62FD"/>
    <w:rsid w:val="35654CC3"/>
    <w:rsid w:val="35AC0B19"/>
    <w:rsid w:val="361474AE"/>
    <w:rsid w:val="382F0057"/>
    <w:rsid w:val="38BA4976"/>
    <w:rsid w:val="38BE47B4"/>
    <w:rsid w:val="38C34C43"/>
    <w:rsid w:val="38F659A7"/>
    <w:rsid w:val="39014A83"/>
    <w:rsid w:val="39961CD8"/>
    <w:rsid w:val="3A2D5F19"/>
    <w:rsid w:val="3A7111B4"/>
    <w:rsid w:val="3AB37776"/>
    <w:rsid w:val="3B407BFE"/>
    <w:rsid w:val="3C402036"/>
    <w:rsid w:val="3C430575"/>
    <w:rsid w:val="3C814343"/>
    <w:rsid w:val="3CEA6C43"/>
    <w:rsid w:val="3CF2795D"/>
    <w:rsid w:val="3D772179"/>
    <w:rsid w:val="3D9F1FB0"/>
    <w:rsid w:val="3E240068"/>
    <w:rsid w:val="3E6072A5"/>
    <w:rsid w:val="3EB2585E"/>
    <w:rsid w:val="3ED51DC6"/>
    <w:rsid w:val="3EE70395"/>
    <w:rsid w:val="3F366266"/>
    <w:rsid w:val="3F920FB4"/>
    <w:rsid w:val="3FF43E6E"/>
    <w:rsid w:val="401D019B"/>
    <w:rsid w:val="402960E8"/>
    <w:rsid w:val="40315AFA"/>
    <w:rsid w:val="40A12FDF"/>
    <w:rsid w:val="41083B3B"/>
    <w:rsid w:val="41616F62"/>
    <w:rsid w:val="41741025"/>
    <w:rsid w:val="421E25A3"/>
    <w:rsid w:val="422349E2"/>
    <w:rsid w:val="424A5CDA"/>
    <w:rsid w:val="42816303"/>
    <w:rsid w:val="42982C9D"/>
    <w:rsid w:val="42F02098"/>
    <w:rsid w:val="43161FA6"/>
    <w:rsid w:val="43807E40"/>
    <w:rsid w:val="43E855FA"/>
    <w:rsid w:val="441130E7"/>
    <w:rsid w:val="44305408"/>
    <w:rsid w:val="44F754C8"/>
    <w:rsid w:val="4588683E"/>
    <w:rsid w:val="45A574EE"/>
    <w:rsid w:val="45D820D4"/>
    <w:rsid w:val="460573D5"/>
    <w:rsid w:val="46BB4543"/>
    <w:rsid w:val="46D43997"/>
    <w:rsid w:val="470E1780"/>
    <w:rsid w:val="47A42558"/>
    <w:rsid w:val="47E22D1F"/>
    <w:rsid w:val="481C4E8F"/>
    <w:rsid w:val="48781B1C"/>
    <w:rsid w:val="48DD555A"/>
    <w:rsid w:val="4A777DED"/>
    <w:rsid w:val="4B0E5CEF"/>
    <w:rsid w:val="4B226425"/>
    <w:rsid w:val="4BE03474"/>
    <w:rsid w:val="4BF87390"/>
    <w:rsid w:val="4C8806F2"/>
    <w:rsid w:val="4CC04358"/>
    <w:rsid w:val="4CC74AFA"/>
    <w:rsid w:val="4DF71D2A"/>
    <w:rsid w:val="4E4B7B40"/>
    <w:rsid w:val="4EA74993"/>
    <w:rsid w:val="4EDA5404"/>
    <w:rsid w:val="4EEB6E6D"/>
    <w:rsid w:val="4F0528DC"/>
    <w:rsid w:val="4F5A2D82"/>
    <w:rsid w:val="4F745E89"/>
    <w:rsid w:val="4F9F6287"/>
    <w:rsid w:val="4FEB38D4"/>
    <w:rsid w:val="50EC7FE3"/>
    <w:rsid w:val="512B7D13"/>
    <w:rsid w:val="513B3538"/>
    <w:rsid w:val="516B2AC8"/>
    <w:rsid w:val="518B234A"/>
    <w:rsid w:val="51F36110"/>
    <w:rsid w:val="522F5C5D"/>
    <w:rsid w:val="52923573"/>
    <w:rsid w:val="52C0001F"/>
    <w:rsid w:val="53367EE3"/>
    <w:rsid w:val="53F14BFE"/>
    <w:rsid w:val="540F47BC"/>
    <w:rsid w:val="54460ABC"/>
    <w:rsid w:val="54510324"/>
    <w:rsid w:val="54A14F8F"/>
    <w:rsid w:val="554208DA"/>
    <w:rsid w:val="55460B2B"/>
    <w:rsid w:val="56514C69"/>
    <w:rsid w:val="56A335AD"/>
    <w:rsid w:val="573E5086"/>
    <w:rsid w:val="5757327C"/>
    <w:rsid w:val="57EF5E7A"/>
    <w:rsid w:val="58BC331A"/>
    <w:rsid w:val="59011E0E"/>
    <w:rsid w:val="59054FC8"/>
    <w:rsid w:val="590F1FB4"/>
    <w:rsid w:val="597331FA"/>
    <w:rsid w:val="59B03796"/>
    <w:rsid w:val="5A011602"/>
    <w:rsid w:val="5A066B78"/>
    <w:rsid w:val="5A3670C2"/>
    <w:rsid w:val="5A5646CF"/>
    <w:rsid w:val="5A785A64"/>
    <w:rsid w:val="5AC05B48"/>
    <w:rsid w:val="5ADA0537"/>
    <w:rsid w:val="5C5757A9"/>
    <w:rsid w:val="5C800B4C"/>
    <w:rsid w:val="5C9A7E43"/>
    <w:rsid w:val="5D0F7AA7"/>
    <w:rsid w:val="5D3F617C"/>
    <w:rsid w:val="5DD55D0F"/>
    <w:rsid w:val="5EDD680B"/>
    <w:rsid w:val="5F615AAC"/>
    <w:rsid w:val="5F8A79A7"/>
    <w:rsid w:val="5FB532CD"/>
    <w:rsid w:val="5FEE3C7C"/>
    <w:rsid w:val="60232BAE"/>
    <w:rsid w:val="60273842"/>
    <w:rsid w:val="612D6205"/>
    <w:rsid w:val="616937E4"/>
    <w:rsid w:val="61787337"/>
    <w:rsid w:val="618D0A81"/>
    <w:rsid w:val="622312F4"/>
    <w:rsid w:val="62A30BA2"/>
    <w:rsid w:val="62CD4537"/>
    <w:rsid w:val="630E604E"/>
    <w:rsid w:val="63121564"/>
    <w:rsid w:val="633B7B21"/>
    <w:rsid w:val="63645524"/>
    <w:rsid w:val="63D91A53"/>
    <w:rsid w:val="64A06B38"/>
    <w:rsid w:val="64E802CB"/>
    <w:rsid w:val="65143E7E"/>
    <w:rsid w:val="658242C2"/>
    <w:rsid w:val="65DE3049"/>
    <w:rsid w:val="66124991"/>
    <w:rsid w:val="66D4180F"/>
    <w:rsid w:val="66E668B4"/>
    <w:rsid w:val="6741478D"/>
    <w:rsid w:val="68A574E7"/>
    <w:rsid w:val="68A90BC0"/>
    <w:rsid w:val="6A4E5F1A"/>
    <w:rsid w:val="6A975464"/>
    <w:rsid w:val="6AC52AA1"/>
    <w:rsid w:val="6B0D5539"/>
    <w:rsid w:val="6BCA1167"/>
    <w:rsid w:val="6C616EE6"/>
    <w:rsid w:val="6D96090E"/>
    <w:rsid w:val="6E4B111D"/>
    <w:rsid w:val="6EAF22F4"/>
    <w:rsid w:val="6F783819"/>
    <w:rsid w:val="70606C8D"/>
    <w:rsid w:val="70A96F28"/>
    <w:rsid w:val="70BD36F9"/>
    <w:rsid w:val="717573EA"/>
    <w:rsid w:val="72605B1D"/>
    <w:rsid w:val="728F4E03"/>
    <w:rsid w:val="72BF59F9"/>
    <w:rsid w:val="75297601"/>
    <w:rsid w:val="75395FF1"/>
    <w:rsid w:val="753B0F3D"/>
    <w:rsid w:val="758331B5"/>
    <w:rsid w:val="75C70C0E"/>
    <w:rsid w:val="75E52D53"/>
    <w:rsid w:val="75FD4045"/>
    <w:rsid w:val="760F2EAB"/>
    <w:rsid w:val="7618378B"/>
    <w:rsid w:val="761C5D22"/>
    <w:rsid w:val="76A100B2"/>
    <w:rsid w:val="77330DE8"/>
    <w:rsid w:val="77712536"/>
    <w:rsid w:val="77846305"/>
    <w:rsid w:val="77DD3278"/>
    <w:rsid w:val="794464B8"/>
    <w:rsid w:val="79A30111"/>
    <w:rsid w:val="79F95F08"/>
    <w:rsid w:val="7A4C125D"/>
    <w:rsid w:val="7ACD4763"/>
    <w:rsid w:val="7BAB471B"/>
    <w:rsid w:val="7BC0626A"/>
    <w:rsid w:val="7BF46EBC"/>
    <w:rsid w:val="7C6103A5"/>
    <w:rsid w:val="7C6A41A3"/>
    <w:rsid w:val="7C8520FA"/>
    <w:rsid w:val="7CA30D73"/>
    <w:rsid w:val="7CD74A4F"/>
    <w:rsid w:val="7E572AD2"/>
    <w:rsid w:val="7ED84826"/>
    <w:rsid w:val="7FAF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6C"/>
    <w:pPr>
      <w:jc w:val="both"/>
      <w:textAlignment w:val="baseline"/>
    </w:pPr>
    <w:rPr>
      <w:rFonts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D44F6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44F6C"/>
    <w:rPr>
      <w:sz w:val="28"/>
    </w:rPr>
  </w:style>
  <w:style w:type="paragraph" w:styleId="a4">
    <w:name w:val="Date"/>
    <w:basedOn w:val="a"/>
    <w:next w:val="a"/>
    <w:link w:val="Char"/>
    <w:qFormat/>
    <w:rsid w:val="00D44F6C"/>
    <w:pPr>
      <w:spacing w:line="360" w:lineRule="atLeast"/>
    </w:pPr>
    <w:rPr>
      <w:rFonts w:ascii="宋体"/>
      <w:kern w:val="0"/>
      <w:sz w:val="24"/>
      <w:szCs w:val="24"/>
    </w:rPr>
  </w:style>
  <w:style w:type="paragraph" w:styleId="a5">
    <w:name w:val="footer"/>
    <w:basedOn w:val="a"/>
    <w:link w:val="Char0"/>
    <w:qFormat/>
    <w:rsid w:val="00D44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44F6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44F6C"/>
    <w:pP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D44F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D44F6C"/>
    <w:rPr>
      <w:b/>
    </w:rPr>
  </w:style>
  <w:style w:type="character" w:styleId="aa">
    <w:name w:val="FollowedHyperlink"/>
    <w:basedOn w:val="NormalCharacter"/>
    <w:qFormat/>
    <w:rsid w:val="00D44F6C"/>
    <w:rPr>
      <w:rFonts w:ascii="微软雅黑" w:eastAsia="微软雅黑" w:hAnsi="微软雅黑"/>
      <w:color w:val="02396F"/>
      <w:u w:val="single"/>
    </w:rPr>
  </w:style>
  <w:style w:type="character" w:customStyle="1" w:styleId="NormalCharacter">
    <w:name w:val="NormalCharacter"/>
    <w:qFormat/>
    <w:rsid w:val="00D44F6C"/>
  </w:style>
  <w:style w:type="character" w:styleId="ab">
    <w:name w:val="Hyperlink"/>
    <w:basedOn w:val="NormalCharacter"/>
    <w:qFormat/>
    <w:rsid w:val="00D44F6C"/>
    <w:rPr>
      <w:rFonts w:ascii="微软雅黑" w:eastAsia="微软雅黑" w:hAnsi="微软雅黑"/>
      <w:color w:val="02396F"/>
      <w:u w:val="single"/>
    </w:rPr>
  </w:style>
  <w:style w:type="paragraph" w:customStyle="1" w:styleId="yhw3">
    <w:name w:val="yhw3"/>
    <w:basedOn w:val="a"/>
    <w:qFormat/>
    <w:rsid w:val="00D44F6C"/>
    <w:pPr>
      <w:ind w:firstLineChars="200" w:firstLine="640"/>
    </w:pPr>
    <w:rPr>
      <w:rFonts w:cs="宋体"/>
    </w:rPr>
  </w:style>
  <w:style w:type="paragraph" w:customStyle="1" w:styleId="Default">
    <w:name w:val="Default"/>
    <w:qFormat/>
    <w:rsid w:val="00D44F6C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Heading1">
    <w:name w:val="Heading1"/>
    <w:basedOn w:val="a"/>
    <w:next w:val="a"/>
    <w:link w:val="UserStyle2"/>
    <w:qFormat/>
    <w:rsid w:val="00D44F6C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paragraph" w:customStyle="1" w:styleId="Heading2">
    <w:name w:val="Heading2"/>
    <w:basedOn w:val="a"/>
    <w:next w:val="a"/>
    <w:link w:val="UserStyle5"/>
    <w:qFormat/>
    <w:rsid w:val="00D44F6C"/>
    <w:pPr>
      <w:keepNext/>
      <w:keepLines/>
      <w:spacing w:before="260" w:after="260" w:line="415" w:lineRule="auto"/>
    </w:pPr>
    <w:rPr>
      <w:rFonts w:ascii="Arial" w:eastAsia="黑体" w:hAnsi="Arial" w:cs="Arial"/>
      <w:b/>
      <w:bCs/>
      <w:sz w:val="32"/>
      <w:szCs w:val="32"/>
    </w:rPr>
  </w:style>
  <w:style w:type="table" w:customStyle="1" w:styleId="TableNormal">
    <w:name w:val="TableNormal"/>
    <w:qFormat/>
    <w:rsid w:val="00D44F6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脚 Char"/>
    <w:basedOn w:val="NormalCharacter"/>
    <w:link w:val="a5"/>
    <w:qFormat/>
    <w:rsid w:val="00D44F6C"/>
    <w:rPr>
      <w:sz w:val="18"/>
      <w:szCs w:val="18"/>
    </w:rPr>
  </w:style>
  <w:style w:type="character" w:customStyle="1" w:styleId="UserStyle1">
    <w:name w:val="UserStyle_1"/>
    <w:basedOn w:val="NormalCharacter"/>
    <w:link w:val="AnnotationText"/>
    <w:semiHidden/>
    <w:qFormat/>
    <w:rsid w:val="00D44F6C"/>
    <w:rPr>
      <w:rFonts w:ascii="Times New Roman" w:eastAsia="宋体" w:hAnsi="Times New Roman"/>
      <w:szCs w:val="21"/>
    </w:rPr>
  </w:style>
  <w:style w:type="paragraph" w:customStyle="1" w:styleId="AnnotationText">
    <w:name w:val="AnnotationText"/>
    <w:basedOn w:val="a"/>
    <w:link w:val="UserStyle1"/>
    <w:qFormat/>
    <w:rsid w:val="00D44F6C"/>
    <w:pPr>
      <w:jc w:val="left"/>
    </w:pPr>
  </w:style>
  <w:style w:type="character" w:customStyle="1" w:styleId="UserStyle2">
    <w:name w:val="UserStyle_2"/>
    <w:basedOn w:val="NormalCharacter"/>
    <w:link w:val="Heading1"/>
    <w:qFormat/>
    <w:rsid w:val="00D44F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UserStyle3">
    <w:name w:val="UserStyle_3"/>
    <w:basedOn w:val="NormalCharacter"/>
    <w:link w:val="BodyText2"/>
    <w:qFormat/>
    <w:rsid w:val="00D44F6C"/>
    <w:rPr>
      <w:rFonts w:ascii="Times New Roman" w:eastAsia="宋体" w:hAnsi="Times New Roman"/>
      <w:szCs w:val="21"/>
    </w:rPr>
  </w:style>
  <w:style w:type="paragraph" w:customStyle="1" w:styleId="BodyText2">
    <w:name w:val="BodyText2"/>
    <w:basedOn w:val="a"/>
    <w:link w:val="UserStyle3"/>
    <w:qFormat/>
    <w:rsid w:val="00D44F6C"/>
    <w:pPr>
      <w:spacing w:after="120" w:line="480" w:lineRule="auto"/>
    </w:pPr>
  </w:style>
  <w:style w:type="character" w:customStyle="1" w:styleId="UserStyle4">
    <w:name w:val="UserStyle_4"/>
    <w:basedOn w:val="NormalCharacter"/>
    <w:qFormat/>
    <w:rsid w:val="00D44F6C"/>
    <w:rPr>
      <w:color w:val="333333"/>
      <w:sz w:val="18"/>
      <w:szCs w:val="18"/>
    </w:rPr>
  </w:style>
  <w:style w:type="character" w:customStyle="1" w:styleId="UserStyle5">
    <w:name w:val="UserStyle_5"/>
    <w:basedOn w:val="NormalCharacter"/>
    <w:link w:val="Heading2"/>
    <w:qFormat/>
    <w:rsid w:val="00D44F6C"/>
    <w:rPr>
      <w:rFonts w:ascii="Arial" w:eastAsia="黑体" w:hAnsi="Arial" w:cs="Arial"/>
      <w:b/>
      <w:bCs/>
      <w:sz w:val="32"/>
      <w:szCs w:val="32"/>
    </w:rPr>
  </w:style>
  <w:style w:type="character" w:customStyle="1" w:styleId="UserStyle6">
    <w:name w:val="UserStyle_6"/>
    <w:basedOn w:val="NormalCharacter"/>
    <w:qFormat/>
    <w:rsid w:val="00D44F6C"/>
    <w:rPr>
      <w:color w:val="BA2636"/>
      <w:sz w:val="18"/>
      <w:szCs w:val="18"/>
    </w:rPr>
  </w:style>
  <w:style w:type="character" w:customStyle="1" w:styleId="UserStyle7">
    <w:name w:val="UserStyle_7"/>
    <w:basedOn w:val="NormalCharacter"/>
    <w:qFormat/>
    <w:rsid w:val="00D44F6C"/>
    <w:rPr>
      <w:color w:val="888888"/>
    </w:rPr>
  </w:style>
  <w:style w:type="character" w:customStyle="1" w:styleId="UserStyle8">
    <w:name w:val="UserStyle_8"/>
    <w:basedOn w:val="NormalCharacter"/>
    <w:qFormat/>
    <w:rsid w:val="00D44F6C"/>
    <w:rPr>
      <w:color w:val="BA2636"/>
      <w:sz w:val="18"/>
      <w:szCs w:val="18"/>
    </w:rPr>
  </w:style>
  <w:style w:type="character" w:customStyle="1" w:styleId="UserStyle9">
    <w:name w:val="UserStyle_9"/>
    <w:basedOn w:val="NormalCharacter"/>
    <w:qFormat/>
    <w:rsid w:val="00D44F6C"/>
    <w:rPr>
      <w:rFonts w:ascii="微软雅黑" w:eastAsia="微软雅黑" w:hAnsi="微软雅黑"/>
      <w:sz w:val="21"/>
      <w:szCs w:val="21"/>
    </w:rPr>
  </w:style>
  <w:style w:type="character" w:customStyle="1" w:styleId="Char1">
    <w:name w:val="页眉 Char"/>
    <w:basedOn w:val="NormalCharacter"/>
    <w:link w:val="a6"/>
    <w:qFormat/>
    <w:rsid w:val="00D44F6C"/>
    <w:rPr>
      <w:sz w:val="18"/>
      <w:szCs w:val="18"/>
    </w:rPr>
  </w:style>
  <w:style w:type="character" w:customStyle="1" w:styleId="Char">
    <w:name w:val="日期 Char"/>
    <w:basedOn w:val="NormalCharacter"/>
    <w:link w:val="a4"/>
    <w:qFormat/>
    <w:rsid w:val="00D44F6C"/>
    <w:rPr>
      <w:rFonts w:ascii="宋体" w:eastAsia="宋体" w:hAnsi="Times New Roman"/>
      <w:kern w:val="0"/>
      <w:sz w:val="24"/>
      <w:szCs w:val="24"/>
    </w:rPr>
  </w:style>
  <w:style w:type="character" w:customStyle="1" w:styleId="UserStyle12">
    <w:name w:val="UserStyle_12"/>
    <w:basedOn w:val="NormalCharacter"/>
    <w:qFormat/>
    <w:rsid w:val="00D44F6C"/>
  </w:style>
  <w:style w:type="character" w:customStyle="1" w:styleId="UserStyle13">
    <w:name w:val="UserStyle_13"/>
    <w:basedOn w:val="UserStyle1"/>
    <w:link w:val="AnnotationSubject"/>
    <w:semiHidden/>
    <w:qFormat/>
    <w:rsid w:val="00D44F6C"/>
    <w:rPr>
      <w:rFonts w:ascii="Times New Roman" w:eastAsia="宋体" w:hAnsi="Times New Roman" w:cs="Times New Roman"/>
      <w:b/>
      <w:bCs/>
      <w:szCs w:val="21"/>
    </w:rPr>
  </w:style>
  <w:style w:type="paragraph" w:customStyle="1" w:styleId="AnnotationSubject">
    <w:name w:val="AnnotationSubject"/>
    <w:basedOn w:val="AnnotationText"/>
    <w:next w:val="AnnotationText"/>
    <w:link w:val="UserStyle13"/>
    <w:qFormat/>
    <w:rsid w:val="00D44F6C"/>
    <w:rPr>
      <w:rFonts w:cs="Times New Roman"/>
      <w:b/>
      <w:bCs/>
    </w:rPr>
  </w:style>
  <w:style w:type="character" w:customStyle="1" w:styleId="AnnotationReference">
    <w:name w:val="AnnotationReference"/>
    <w:basedOn w:val="NormalCharacter"/>
    <w:qFormat/>
    <w:rsid w:val="00D44F6C"/>
    <w:rPr>
      <w:sz w:val="21"/>
      <w:szCs w:val="21"/>
    </w:rPr>
  </w:style>
  <w:style w:type="character" w:customStyle="1" w:styleId="UserStyle14">
    <w:name w:val="UserStyle_14"/>
    <w:basedOn w:val="NormalCharacter"/>
    <w:qFormat/>
    <w:rsid w:val="00D44F6C"/>
    <w:rPr>
      <w:color w:val="888888"/>
    </w:rPr>
  </w:style>
  <w:style w:type="character" w:customStyle="1" w:styleId="UserStyle15">
    <w:name w:val="UserStyle_15"/>
    <w:basedOn w:val="NormalCharacter"/>
    <w:link w:val="Acetate"/>
    <w:semiHidden/>
    <w:qFormat/>
    <w:rsid w:val="00D44F6C"/>
    <w:rPr>
      <w:rFonts w:ascii="Times New Roman" w:eastAsia="宋体" w:hAnsi="Times New Roman"/>
      <w:sz w:val="18"/>
      <w:szCs w:val="18"/>
    </w:rPr>
  </w:style>
  <w:style w:type="paragraph" w:customStyle="1" w:styleId="Acetate">
    <w:name w:val="Acetate"/>
    <w:basedOn w:val="a"/>
    <w:link w:val="UserStyle15"/>
    <w:qFormat/>
    <w:rsid w:val="00D44F6C"/>
    <w:rPr>
      <w:sz w:val="18"/>
      <w:szCs w:val="18"/>
    </w:rPr>
  </w:style>
  <w:style w:type="character" w:customStyle="1" w:styleId="UserStyle16">
    <w:name w:val="UserStyle_16"/>
    <w:basedOn w:val="NormalCharacter"/>
    <w:qFormat/>
    <w:rsid w:val="00D44F6C"/>
    <w:rPr>
      <w:color w:val="333333"/>
      <w:sz w:val="18"/>
      <w:szCs w:val="18"/>
    </w:rPr>
  </w:style>
  <w:style w:type="character" w:customStyle="1" w:styleId="UserStyle17">
    <w:name w:val="UserStyle_17"/>
    <w:basedOn w:val="NormalCharacter"/>
    <w:qFormat/>
    <w:rsid w:val="00D44F6C"/>
    <w:rPr>
      <w:rFonts w:ascii="微软雅黑" w:eastAsia="微软雅黑" w:hAnsi="微软雅黑"/>
      <w:sz w:val="21"/>
      <w:szCs w:val="21"/>
    </w:rPr>
  </w:style>
  <w:style w:type="character" w:customStyle="1" w:styleId="UserStyle18">
    <w:name w:val="UserStyle_18"/>
    <w:basedOn w:val="NormalCharacter"/>
    <w:qFormat/>
    <w:rsid w:val="00D44F6C"/>
    <w:rPr>
      <w:color w:val="FFFFFF"/>
      <w:shd w:val="clear" w:color="auto" w:fill="A00000"/>
    </w:rPr>
  </w:style>
  <w:style w:type="character" w:customStyle="1" w:styleId="UserStyle19">
    <w:name w:val="UserStyle_19"/>
    <w:basedOn w:val="NormalCharacter"/>
    <w:qFormat/>
    <w:rsid w:val="00D44F6C"/>
  </w:style>
  <w:style w:type="character" w:customStyle="1" w:styleId="UserStyle20">
    <w:name w:val="UserStyle_20"/>
    <w:basedOn w:val="NormalCharacter"/>
    <w:semiHidden/>
    <w:qFormat/>
    <w:rsid w:val="00D44F6C"/>
    <w:rPr>
      <w:rFonts w:ascii="宋体" w:hAnsi="Courier New"/>
      <w:szCs w:val="21"/>
    </w:rPr>
  </w:style>
  <w:style w:type="character" w:customStyle="1" w:styleId="UserStyle21">
    <w:name w:val="UserStyle_21"/>
    <w:basedOn w:val="NormalCharacter"/>
    <w:link w:val="PlainText"/>
    <w:qFormat/>
    <w:rsid w:val="00D44F6C"/>
    <w:rPr>
      <w:rFonts w:ascii="宋体" w:hAnsi="Courier New"/>
    </w:rPr>
  </w:style>
  <w:style w:type="paragraph" w:customStyle="1" w:styleId="PlainText">
    <w:name w:val="PlainText"/>
    <w:basedOn w:val="a"/>
    <w:link w:val="UserStyle21"/>
    <w:qFormat/>
    <w:rsid w:val="00D44F6C"/>
    <w:rPr>
      <w:rFonts w:ascii="宋体" w:hAnsi="Courier New"/>
      <w:szCs w:val="22"/>
    </w:rPr>
  </w:style>
  <w:style w:type="paragraph" w:customStyle="1" w:styleId="179">
    <w:name w:val="179"/>
    <w:basedOn w:val="a"/>
    <w:qFormat/>
    <w:rsid w:val="00D44F6C"/>
    <w:pPr>
      <w:ind w:firstLineChars="200" w:firstLine="420"/>
    </w:pPr>
  </w:style>
  <w:style w:type="paragraph" w:customStyle="1" w:styleId="HtmlNormal">
    <w:name w:val="HtmlNormal"/>
    <w:basedOn w:val="a"/>
    <w:qFormat/>
    <w:rsid w:val="00D44F6C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TOC1">
    <w:name w:val="TOC1"/>
    <w:basedOn w:val="a"/>
    <w:next w:val="a"/>
    <w:qFormat/>
    <w:rsid w:val="00D44F6C"/>
    <w:pPr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UserStyle22">
    <w:name w:val="UserStyle_22"/>
    <w:semiHidden/>
    <w:qFormat/>
    <w:rsid w:val="00D44F6C"/>
    <w:pPr>
      <w:textAlignment w:val="baseline"/>
    </w:pPr>
    <w:rPr>
      <w:rFonts w:cstheme="minorBidi"/>
      <w:kern w:val="2"/>
      <w:sz w:val="21"/>
      <w:szCs w:val="21"/>
    </w:rPr>
  </w:style>
  <w:style w:type="paragraph" w:customStyle="1" w:styleId="TOC2">
    <w:name w:val="TOC2"/>
    <w:basedOn w:val="a"/>
    <w:next w:val="a"/>
    <w:qFormat/>
    <w:rsid w:val="00D44F6C"/>
    <w:pPr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TOC3">
    <w:name w:val="TOC3"/>
    <w:basedOn w:val="a"/>
    <w:next w:val="a"/>
    <w:qFormat/>
    <w:rsid w:val="00D44F6C"/>
    <w:pPr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UserStyle23">
    <w:name w:val="UserStyle_23"/>
    <w:basedOn w:val="Heading1"/>
    <w:next w:val="a"/>
    <w:qFormat/>
    <w:rsid w:val="00D44F6C"/>
    <w:pPr>
      <w:spacing w:before="240" w:after="0" w:line="259" w:lineRule="auto"/>
      <w:jc w:val="left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paragraph" w:customStyle="1" w:styleId="UserStyle24">
    <w:name w:val="UserStyle_24"/>
    <w:basedOn w:val="Heading1"/>
    <w:next w:val="a"/>
    <w:qFormat/>
    <w:rsid w:val="00D44F6C"/>
    <w:pPr>
      <w:spacing w:before="480" w:after="0" w:line="276" w:lineRule="auto"/>
      <w:jc w:val="left"/>
    </w:pPr>
    <w:rPr>
      <w:rFonts w:ascii="Cambria" w:hAnsi="Cambria"/>
      <w:color w:val="366091"/>
      <w:kern w:val="0"/>
      <w:sz w:val="28"/>
      <w:szCs w:val="28"/>
    </w:rPr>
  </w:style>
  <w:style w:type="table" w:customStyle="1" w:styleId="TableGrid">
    <w:name w:val="TableGrid"/>
    <w:basedOn w:val="TableNormal"/>
    <w:qFormat/>
    <w:rsid w:val="00D44F6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</cp:lastModifiedBy>
  <cp:revision>2</cp:revision>
  <dcterms:created xsi:type="dcterms:W3CDTF">2025-01-10T01:30:00Z</dcterms:created>
  <dcterms:modified xsi:type="dcterms:W3CDTF">2025-01-10T01:30:00Z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D8364467958E47E9A0803F1C1FCE747E_13</vt:lpwstr>
  </property>
  <property fmtid="{D5CDD505-2E9C-101B-9397-08002B2CF9AE}" pid="4" name="KSOTemplateDocerSaveRecord">
    <vt:lpwstr>eyJoZGlkIjoiNjM1NThjMmY4NDUxZTczYTMzN2Y1ODEzMTM3YzA1ZWIiLCJ1c2VySWQiOiIxMTY2NjU0NjQwIn0=</vt:lpwstr>
  </property>
</Properties>
</file>